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0215" w14:textId="77777777" w:rsidR="00DE18D6" w:rsidRDefault="00DE18D6">
      <w:pPr>
        <w:rPr>
          <w:rFonts w:ascii="Times New Roman" w:hAnsi="Times New Roman" w:cs="Times New Roman"/>
          <w:b/>
          <w:sz w:val="28"/>
          <w:szCs w:val="28"/>
        </w:rPr>
      </w:pPr>
    </w:p>
    <w:p w14:paraId="63BEC348" w14:textId="77777777" w:rsidR="006D466C" w:rsidRDefault="006D466C">
      <w:pPr>
        <w:rPr>
          <w:rFonts w:ascii="Times New Roman" w:hAnsi="Times New Roman" w:cs="Times New Roman"/>
          <w:b/>
          <w:sz w:val="28"/>
          <w:szCs w:val="28"/>
        </w:rPr>
      </w:pPr>
    </w:p>
    <w:p w14:paraId="28569153" w14:textId="69C73A9E" w:rsidR="00DE18D6" w:rsidRDefault="00A95B8F">
      <w:pPr>
        <w:rPr>
          <w:rFonts w:ascii="Times New Roman" w:hAnsi="Times New Roman" w:cs="Times New Roman"/>
          <w:b/>
          <w:sz w:val="28"/>
          <w:szCs w:val="28"/>
        </w:rPr>
      </w:pPr>
      <w:r w:rsidRPr="00B53F82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DE18D6">
        <w:rPr>
          <w:rFonts w:ascii="Times New Roman" w:hAnsi="Times New Roman" w:cs="Times New Roman"/>
          <w:b/>
          <w:sz w:val="28"/>
          <w:szCs w:val="28"/>
        </w:rPr>
        <w:t>контрольных мероприятиях и их ре</w:t>
      </w:r>
      <w:r w:rsidRPr="00B53F82">
        <w:rPr>
          <w:rFonts w:ascii="Times New Roman" w:hAnsi="Times New Roman" w:cs="Times New Roman"/>
          <w:b/>
          <w:sz w:val="28"/>
          <w:szCs w:val="28"/>
        </w:rPr>
        <w:t>зультатах за 20</w:t>
      </w:r>
      <w:r w:rsidR="006D466C">
        <w:rPr>
          <w:rFonts w:ascii="Times New Roman" w:hAnsi="Times New Roman" w:cs="Times New Roman"/>
          <w:b/>
          <w:sz w:val="28"/>
          <w:szCs w:val="28"/>
        </w:rPr>
        <w:t>2</w:t>
      </w:r>
      <w:r w:rsidR="001E7634">
        <w:rPr>
          <w:rFonts w:ascii="Times New Roman" w:hAnsi="Times New Roman" w:cs="Times New Roman"/>
          <w:b/>
          <w:sz w:val="28"/>
          <w:szCs w:val="28"/>
        </w:rPr>
        <w:t>1</w:t>
      </w:r>
      <w:r w:rsidRPr="00B53F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C11F3C6" w14:textId="77777777" w:rsidR="006D466C" w:rsidRPr="00B53F82" w:rsidRDefault="006D466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0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3258"/>
        <w:gridCol w:w="1417"/>
        <w:gridCol w:w="2016"/>
        <w:gridCol w:w="1985"/>
      </w:tblGrid>
      <w:tr w:rsidR="00B53F82" w:rsidRPr="00A95B8F" w14:paraId="1654E0D1" w14:textId="77777777" w:rsidTr="00EC4018">
        <w:trPr>
          <w:trHeight w:val="889"/>
        </w:trPr>
        <w:tc>
          <w:tcPr>
            <w:tcW w:w="2127" w:type="dxa"/>
            <w:vAlign w:val="center"/>
          </w:tcPr>
          <w:p w14:paraId="77C1A581" w14:textId="77777777" w:rsidR="00A95B8F" w:rsidRPr="003C3D2B" w:rsidRDefault="00A95B8F" w:rsidP="00B5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осуществляющего контроль</w:t>
            </w:r>
          </w:p>
        </w:tc>
        <w:tc>
          <w:tcPr>
            <w:tcW w:w="3258" w:type="dxa"/>
            <w:vAlign w:val="center"/>
          </w:tcPr>
          <w:p w14:paraId="5AF73701" w14:textId="77777777" w:rsidR="00A95B8F" w:rsidRPr="003C3D2B" w:rsidRDefault="00A95B8F" w:rsidP="00B5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2B">
              <w:rPr>
                <w:rFonts w:ascii="Times New Roman" w:hAnsi="Times New Roman" w:cs="Times New Roman"/>
                <w:b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1417" w:type="dxa"/>
            <w:vAlign w:val="center"/>
          </w:tcPr>
          <w:p w14:paraId="590605FE" w14:textId="77777777" w:rsidR="00A95B8F" w:rsidRPr="003C3D2B" w:rsidRDefault="00A95B8F" w:rsidP="00B5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2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времени</w:t>
            </w:r>
          </w:p>
        </w:tc>
        <w:tc>
          <w:tcPr>
            <w:tcW w:w="2016" w:type="dxa"/>
            <w:vAlign w:val="center"/>
          </w:tcPr>
          <w:p w14:paraId="5720B8F0" w14:textId="77777777" w:rsidR="00A95B8F" w:rsidRPr="003C3D2B" w:rsidRDefault="00A95B8F" w:rsidP="00B5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2B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1985" w:type="dxa"/>
            <w:vAlign w:val="center"/>
          </w:tcPr>
          <w:p w14:paraId="1D63BCF6" w14:textId="77777777" w:rsidR="00A95B8F" w:rsidRPr="003C3D2B" w:rsidRDefault="00B53F82" w:rsidP="00B5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проведенные по результатам контрольного мероприятия</w:t>
            </w:r>
          </w:p>
        </w:tc>
      </w:tr>
      <w:tr w:rsidR="00B53F82" w:rsidRPr="00A95B8F" w14:paraId="250FE187" w14:textId="77777777" w:rsidTr="00EC4018">
        <w:trPr>
          <w:trHeight w:val="1038"/>
        </w:trPr>
        <w:tc>
          <w:tcPr>
            <w:tcW w:w="2127" w:type="dxa"/>
            <w:vAlign w:val="center"/>
          </w:tcPr>
          <w:p w14:paraId="51417549" w14:textId="058883D0" w:rsidR="00A95B8F" w:rsidRPr="00B53F82" w:rsidRDefault="001E7634" w:rsidP="00B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– Краснодарское региональное отделение Фонда Социального Страхования Российской Федерации филиал №4</w:t>
            </w:r>
          </w:p>
        </w:tc>
        <w:tc>
          <w:tcPr>
            <w:tcW w:w="3258" w:type="dxa"/>
            <w:vAlign w:val="center"/>
          </w:tcPr>
          <w:p w14:paraId="573D56AC" w14:textId="7E21D3A1" w:rsidR="00A95B8F" w:rsidRPr="00B53F82" w:rsidRDefault="00B53F82" w:rsidP="00B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E763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порядка выдачи, продления и оформления листков нетрудоспособности, включая порядок формирования листков нетрудоспособности в форме </w:t>
            </w:r>
            <w:r w:rsidR="0040775B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документа, учета и хранения бланков листков нетрудоспособности</w:t>
            </w:r>
          </w:p>
        </w:tc>
        <w:tc>
          <w:tcPr>
            <w:tcW w:w="1417" w:type="dxa"/>
            <w:vAlign w:val="center"/>
          </w:tcPr>
          <w:p w14:paraId="6732E690" w14:textId="505B32D1" w:rsidR="00A95B8F" w:rsidRPr="00B53F82" w:rsidRDefault="0040775B" w:rsidP="003C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C3D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F82" w:rsidRPr="00B5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C3D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vAlign w:val="center"/>
          </w:tcPr>
          <w:p w14:paraId="26C4199A" w14:textId="6890BF08" w:rsidR="00A95B8F" w:rsidRPr="00B53F82" w:rsidRDefault="0040775B" w:rsidP="00EC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53F82" w:rsidRPr="00B53F82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</w:tc>
        <w:tc>
          <w:tcPr>
            <w:tcW w:w="1985" w:type="dxa"/>
            <w:vAlign w:val="center"/>
          </w:tcPr>
          <w:p w14:paraId="4C16E304" w14:textId="13FD7944" w:rsidR="00A95B8F" w:rsidRPr="00B53F82" w:rsidRDefault="00A95B8F" w:rsidP="00EC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82" w:rsidRPr="00A95B8F" w14:paraId="7539077F" w14:textId="77777777" w:rsidTr="00EC4018">
        <w:trPr>
          <w:trHeight w:val="1170"/>
        </w:trPr>
        <w:tc>
          <w:tcPr>
            <w:tcW w:w="2127" w:type="dxa"/>
            <w:vAlign w:val="center"/>
          </w:tcPr>
          <w:p w14:paraId="6D4BC00C" w14:textId="3BEF22FB" w:rsidR="00A95B8F" w:rsidRPr="00B53F82" w:rsidRDefault="0074551D" w:rsidP="004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и профилактической работы города Новороссийска управление надзорной деятельности и профилактической работы Главного управления МЧС России по Краснодарского края </w:t>
            </w:r>
          </w:p>
        </w:tc>
        <w:tc>
          <w:tcPr>
            <w:tcW w:w="3258" w:type="dxa"/>
            <w:vAlign w:val="center"/>
          </w:tcPr>
          <w:p w14:paraId="0E137B8E" w14:textId="535ABF3E" w:rsidR="00A95B8F" w:rsidRPr="00B53F82" w:rsidRDefault="00FE7B66" w:rsidP="001D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по 248-ФЗ</w:t>
            </w:r>
          </w:p>
        </w:tc>
        <w:tc>
          <w:tcPr>
            <w:tcW w:w="1417" w:type="dxa"/>
            <w:vAlign w:val="center"/>
          </w:tcPr>
          <w:p w14:paraId="1C77BF58" w14:textId="7EF8D4E1" w:rsidR="00A95B8F" w:rsidRPr="00B53F82" w:rsidRDefault="0074551D" w:rsidP="0005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30.07.2021-12.08.2021</w:t>
            </w:r>
          </w:p>
        </w:tc>
        <w:tc>
          <w:tcPr>
            <w:tcW w:w="2016" w:type="dxa"/>
            <w:vAlign w:val="center"/>
          </w:tcPr>
          <w:p w14:paraId="38F454C2" w14:textId="4E70199D" w:rsidR="00A95B8F" w:rsidRPr="00B53F82" w:rsidRDefault="00F43446" w:rsidP="00F4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</w:tc>
        <w:tc>
          <w:tcPr>
            <w:tcW w:w="1985" w:type="dxa"/>
            <w:vAlign w:val="center"/>
          </w:tcPr>
          <w:p w14:paraId="10645C63" w14:textId="0B4B0B43" w:rsidR="00A95B8F" w:rsidRPr="00B53F82" w:rsidRDefault="00F43446" w:rsidP="00B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по устранению нарушений</w:t>
            </w:r>
          </w:p>
        </w:tc>
      </w:tr>
      <w:tr w:rsidR="00F43446" w:rsidRPr="00A95B8F" w14:paraId="43ED96DA" w14:textId="77777777" w:rsidTr="00EC4018">
        <w:trPr>
          <w:trHeight w:val="1170"/>
        </w:trPr>
        <w:tc>
          <w:tcPr>
            <w:tcW w:w="2127" w:type="dxa"/>
            <w:vAlign w:val="center"/>
          </w:tcPr>
          <w:p w14:paraId="0FC3FE7B" w14:textId="2D75D519" w:rsidR="00F43446" w:rsidRDefault="00F43446" w:rsidP="004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г. Новороссийске</w:t>
            </w:r>
          </w:p>
        </w:tc>
        <w:tc>
          <w:tcPr>
            <w:tcW w:w="3258" w:type="dxa"/>
            <w:vAlign w:val="center"/>
          </w:tcPr>
          <w:p w14:paraId="6D06757F" w14:textId="5A617472" w:rsidR="00F43446" w:rsidRPr="00B53F82" w:rsidRDefault="00FE7B66" w:rsidP="001D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санитарно-эпидемиологический надзор Федеральный закон от 30.03.1999 №52-ФЗ «О санитарно-эпидемиологическом благополучии населения»</w:t>
            </w:r>
          </w:p>
        </w:tc>
        <w:tc>
          <w:tcPr>
            <w:tcW w:w="1417" w:type="dxa"/>
            <w:vAlign w:val="center"/>
          </w:tcPr>
          <w:p w14:paraId="2BD6678C" w14:textId="757E8E0A" w:rsidR="00F43446" w:rsidRDefault="00F43446" w:rsidP="0005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28.07.2021-10.08.2021</w:t>
            </w:r>
          </w:p>
        </w:tc>
        <w:tc>
          <w:tcPr>
            <w:tcW w:w="2016" w:type="dxa"/>
            <w:vAlign w:val="center"/>
          </w:tcPr>
          <w:p w14:paraId="5B4F3A9A" w14:textId="3D85662B" w:rsidR="00F43446" w:rsidRDefault="00F43446" w:rsidP="00F4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</w:tc>
        <w:tc>
          <w:tcPr>
            <w:tcW w:w="1985" w:type="dxa"/>
            <w:vAlign w:val="center"/>
          </w:tcPr>
          <w:p w14:paraId="0988107F" w14:textId="2A27D490" w:rsidR="00F43446" w:rsidRDefault="00F43446" w:rsidP="00B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устранены, ведется работа</w:t>
            </w:r>
          </w:p>
        </w:tc>
      </w:tr>
    </w:tbl>
    <w:p w14:paraId="27E1828F" w14:textId="77777777" w:rsidR="00A95B8F" w:rsidRPr="00A95B8F" w:rsidRDefault="00A95B8F" w:rsidP="007E5C0E">
      <w:pPr>
        <w:rPr>
          <w:rFonts w:ascii="Times New Roman" w:hAnsi="Times New Roman" w:cs="Times New Roman"/>
          <w:sz w:val="26"/>
          <w:szCs w:val="26"/>
        </w:rPr>
      </w:pPr>
    </w:p>
    <w:sectPr w:rsidR="00A95B8F" w:rsidRPr="00A95B8F" w:rsidSect="00E22B9D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9F"/>
    <w:rsid w:val="00052A6F"/>
    <w:rsid w:val="00093163"/>
    <w:rsid w:val="0014765A"/>
    <w:rsid w:val="00184C5E"/>
    <w:rsid w:val="001D2BD3"/>
    <w:rsid w:val="001E7634"/>
    <w:rsid w:val="00252D13"/>
    <w:rsid w:val="00287815"/>
    <w:rsid w:val="002E04B1"/>
    <w:rsid w:val="003C3D2B"/>
    <w:rsid w:val="00400A9D"/>
    <w:rsid w:val="0040775B"/>
    <w:rsid w:val="004229C6"/>
    <w:rsid w:val="00426BBA"/>
    <w:rsid w:val="00441E8A"/>
    <w:rsid w:val="004B0282"/>
    <w:rsid w:val="004B0468"/>
    <w:rsid w:val="005C5A9C"/>
    <w:rsid w:val="00603F31"/>
    <w:rsid w:val="006D466C"/>
    <w:rsid w:val="007010E8"/>
    <w:rsid w:val="0074551D"/>
    <w:rsid w:val="007D553C"/>
    <w:rsid w:val="007E3CD3"/>
    <w:rsid w:val="007E5C0E"/>
    <w:rsid w:val="00817278"/>
    <w:rsid w:val="00837BAF"/>
    <w:rsid w:val="00921B73"/>
    <w:rsid w:val="00922278"/>
    <w:rsid w:val="00A03772"/>
    <w:rsid w:val="00A66E5E"/>
    <w:rsid w:val="00A95B8F"/>
    <w:rsid w:val="00B53F82"/>
    <w:rsid w:val="00BA78D2"/>
    <w:rsid w:val="00BB642C"/>
    <w:rsid w:val="00C55A2A"/>
    <w:rsid w:val="00C9413F"/>
    <w:rsid w:val="00D30690"/>
    <w:rsid w:val="00D73840"/>
    <w:rsid w:val="00DC2F31"/>
    <w:rsid w:val="00DE18D6"/>
    <w:rsid w:val="00E22B9D"/>
    <w:rsid w:val="00E30771"/>
    <w:rsid w:val="00E40B9F"/>
    <w:rsid w:val="00EC4018"/>
    <w:rsid w:val="00F43446"/>
    <w:rsid w:val="00F606F8"/>
    <w:rsid w:val="00FA5036"/>
    <w:rsid w:val="00FE5279"/>
    <w:rsid w:val="00FE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AF8B"/>
  <w15:docId w15:val="{9F3CFC25-8614-4EB3-9527-9BD281DA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vorobev</dc:creator>
  <cp:keywords/>
  <dc:description/>
  <cp:lastModifiedBy>Я</cp:lastModifiedBy>
  <cp:revision>10</cp:revision>
  <cp:lastPrinted>2021-04-14T08:08:00Z</cp:lastPrinted>
  <dcterms:created xsi:type="dcterms:W3CDTF">2021-04-14T08:02:00Z</dcterms:created>
  <dcterms:modified xsi:type="dcterms:W3CDTF">2022-02-17T12:15:00Z</dcterms:modified>
</cp:coreProperties>
</file>